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28" w:rsidRDefault="00E65328" w:rsidP="00412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328">
        <w:rPr>
          <w:rFonts w:ascii="Times New Roman" w:hAnsi="Times New Roman" w:cs="Times New Roman"/>
          <w:sz w:val="28"/>
          <w:szCs w:val="28"/>
        </w:rPr>
        <w:t>Лабораторная работа по ФЕД</w:t>
      </w:r>
    </w:p>
    <w:p w:rsidR="00626AD1" w:rsidRPr="00626AD1" w:rsidRDefault="00E65328" w:rsidP="0041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D1">
        <w:rPr>
          <w:rFonts w:ascii="Times New Roman" w:hAnsi="Times New Roman" w:cs="Times New Roman"/>
          <w:b/>
          <w:sz w:val="28"/>
          <w:szCs w:val="28"/>
        </w:rPr>
        <w:t xml:space="preserve">Особенности начисления земельного налога и арендной платы </w:t>
      </w:r>
    </w:p>
    <w:p w:rsidR="00E65328" w:rsidRPr="00626AD1" w:rsidRDefault="00626AD1" w:rsidP="0041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D1">
        <w:rPr>
          <w:rFonts w:ascii="Times New Roman" w:hAnsi="Times New Roman" w:cs="Times New Roman"/>
          <w:b/>
          <w:sz w:val="28"/>
          <w:szCs w:val="28"/>
        </w:rPr>
        <w:t>на</w:t>
      </w:r>
      <w:r w:rsidR="00E65328" w:rsidRPr="00626AD1">
        <w:rPr>
          <w:rFonts w:ascii="Times New Roman" w:hAnsi="Times New Roman" w:cs="Times New Roman"/>
          <w:b/>
          <w:sz w:val="28"/>
          <w:szCs w:val="28"/>
        </w:rPr>
        <w:t xml:space="preserve"> земл</w:t>
      </w:r>
      <w:r w:rsidRPr="00626AD1">
        <w:rPr>
          <w:rFonts w:ascii="Times New Roman" w:hAnsi="Times New Roman" w:cs="Times New Roman"/>
          <w:b/>
          <w:sz w:val="28"/>
          <w:szCs w:val="28"/>
        </w:rPr>
        <w:t>и</w:t>
      </w:r>
      <w:r w:rsidR="00E65328" w:rsidRPr="00626AD1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угодий</w:t>
      </w:r>
    </w:p>
    <w:p w:rsidR="00E65328" w:rsidRDefault="00E65328" w:rsidP="00412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328" w:rsidRPr="003458D4" w:rsidRDefault="00E65328" w:rsidP="00412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8D4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E65328" w:rsidRDefault="00626AD1" w:rsidP="004123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особенности вы</w:t>
      </w:r>
      <w:r w:rsidR="00E65328">
        <w:rPr>
          <w:rFonts w:ascii="Times New Roman" w:hAnsi="Times New Roman" w:cs="Times New Roman"/>
          <w:sz w:val="28"/>
          <w:szCs w:val="28"/>
        </w:rPr>
        <w:t>числения нормативной денежной оценки 1 гектара пашни по Украине (теория, коэффициенты индексации).</w:t>
      </w:r>
    </w:p>
    <w:p w:rsidR="00E65328" w:rsidRDefault="00E65328" w:rsidP="004123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земельный налог 1 гектара пашни </w:t>
      </w:r>
      <w:r w:rsidR="00D27427">
        <w:rPr>
          <w:rFonts w:ascii="Times New Roman" w:hAnsi="Times New Roman" w:cs="Times New Roman"/>
          <w:sz w:val="28"/>
          <w:szCs w:val="28"/>
        </w:rPr>
        <w:t>своей области по годам:</w:t>
      </w:r>
    </w:p>
    <w:p w:rsidR="00D27427" w:rsidRDefault="005A1AF0" w:rsidP="004123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7427">
        <w:rPr>
          <w:rFonts w:ascii="Times New Roman" w:hAnsi="Times New Roman" w:cs="Times New Roman"/>
          <w:sz w:val="28"/>
          <w:szCs w:val="28"/>
        </w:rPr>
        <w:t>ычислить нормативную денежную оценку 1 гектара пашни по годам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427">
        <w:rPr>
          <w:rFonts w:ascii="Times New Roman" w:hAnsi="Times New Roman" w:cs="Times New Roman"/>
          <w:sz w:val="28"/>
          <w:szCs w:val="28"/>
        </w:rPr>
        <w:t xml:space="preserve"> используя коэффициент</w:t>
      </w:r>
      <w:r w:rsidR="009805FD">
        <w:rPr>
          <w:rFonts w:ascii="Times New Roman" w:hAnsi="Times New Roman" w:cs="Times New Roman"/>
          <w:sz w:val="28"/>
          <w:szCs w:val="28"/>
        </w:rPr>
        <w:t>ы</w:t>
      </w:r>
      <w:r w:rsidR="00D27427">
        <w:rPr>
          <w:rFonts w:ascii="Times New Roman" w:hAnsi="Times New Roman" w:cs="Times New Roman"/>
          <w:sz w:val="28"/>
          <w:szCs w:val="28"/>
        </w:rPr>
        <w:t xml:space="preserve"> индексации </w:t>
      </w:r>
      <w:r>
        <w:rPr>
          <w:rFonts w:ascii="Times New Roman" w:hAnsi="Times New Roman" w:cs="Times New Roman"/>
          <w:sz w:val="28"/>
          <w:szCs w:val="28"/>
        </w:rPr>
        <w:t>и коэффициент изменений в рентном доходе;</w:t>
      </w:r>
    </w:p>
    <w:p w:rsidR="005A1AF0" w:rsidRDefault="005A1AF0" w:rsidP="004123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земельный налог на 1 гектар пашни по области по годам.</w:t>
      </w:r>
    </w:p>
    <w:p w:rsidR="005A1AF0" w:rsidRDefault="005A1AF0" w:rsidP="004123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предприятия ООО «Дяченко» в</w:t>
      </w:r>
      <w:r w:rsidR="00626AD1">
        <w:rPr>
          <w:rFonts w:ascii="Times New Roman" w:hAnsi="Times New Roman" w:cs="Times New Roman"/>
          <w:sz w:val="28"/>
          <w:szCs w:val="28"/>
        </w:rPr>
        <w:t xml:space="preserve">ычислить </w:t>
      </w:r>
      <w:r w:rsidR="00D27427"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089B">
        <w:rPr>
          <w:rFonts w:ascii="Times New Roman" w:hAnsi="Times New Roman" w:cs="Times New Roman"/>
          <w:sz w:val="28"/>
          <w:szCs w:val="28"/>
        </w:rPr>
        <w:t>текущий год</w:t>
      </w:r>
    </w:p>
    <w:p w:rsidR="005A1AF0" w:rsidRDefault="005A1AF0" w:rsidP="004123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сельскохозяйственным участкам</w:t>
      </w:r>
      <w:r w:rsidR="009805FD">
        <w:rPr>
          <w:rFonts w:ascii="Times New Roman" w:hAnsi="Times New Roman" w:cs="Times New Roman"/>
          <w:sz w:val="28"/>
          <w:szCs w:val="28"/>
        </w:rPr>
        <w:t>,</w:t>
      </w:r>
      <w:r w:rsidR="00D27427">
        <w:rPr>
          <w:rFonts w:ascii="Times New Roman" w:hAnsi="Times New Roman" w:cs="Times New Roman"/>
          <w:sz w:val="28"/>
          <w:szCs w:val="28"/>
        </w:rPr>
        <w:t xml:space="preserve"> </w:t>
      </w:r>
      <w:r w:rsidR="009805FD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</w:rPr>
        <w:t>государственной собственности;</w:t>
      </w:r>
    </w:p>
    <w:p w:rsidR="00BF089B" w:rsidRDefault="005A1AF0" w:rsidP="004123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предприятия в целом</w:t>
      </w:r>
      <w:r w:rsidR="00BF089B">
        <w:rPr>
          <w:rFonts w:ascii="Times New Roman" w:hAnsi="Times New Roman" w:cs="Times New Roman"/>
          <w:sz w:val="28"/>
          <w:szCs w:val="28"/>
        </w:rPr>
        <w:t>;</w:t>
      </w:r>
    </w:p>
    <w:p w:rsidR="00626AD1" w:rsidRDefault="00BF089B" w:rsidP="004123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ежемесячный платеж предприятия</w:t>
      </w:r>
      <w:r w:rsidR="005A1AF0">
        <w:rPr>
          <w:rFonts w:ascii="Times New Roman" w:hAnsi="Times New Roman" w:cs="Times New Roman"/>
          <w:sz w:val="28"/>
          <w:szCs w:val="28"/>
        </w:rPr>
        <w:t>.</w:t>
      </w:r>
    </w:p>
    <w:p w:rsidR="003458D4" w:rsidRDefault="003458D4" w:rsidP="003458D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8D4" w:rsidRPr="003458D4" w:rsidRDefault="003458D4" w:rsidP="003458D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58D4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3458D4" w:rsidRPr="003458D4" w:rsidRDefault="003458D4" w:rsidP="003458D4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D4">
        <w:rPr>
          <w:rFonts w:ascii="Times New Roman" w:hAnsi="Times New Roman" w:cs="Times New Roman"/>
          <w:sz w:val="28"/>
          <w:szCs w:val="28"/>
        </w:rPr>
        <w:t xml:space="preserve">При выполнении лабораторной работы и вычислении размера земельного налога ставки налога принимать </w:t>
      </w:r>
      <w:proofErr w:type="gramStart"/>
      <w:r w:rsidRPr="003458D4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3458D4">
        <w:rPr>
          <w:rFonts w:ascii="Times New Roman" w:hAnsi="Times New Roman" w:cs="Times New Roman"/>
          <w:sz w:val="28"/>
          <w:szCs w:val="28"/>
        </w:rPr>
        <w:t>:</w:t>
      </w:r>
    </w:p>
    <w:p w:rsidR="003458D4" w:rsidRPr="003458D4" w:rsidRDefault="003458D4" w:rsidP="003458D4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D4">
        <w:rPr>
          <w:rFonts w:ascii="Times New Roman" w:hAnsi="Times New Roman" w:cs="Times New Roman"/>
          <w:sz w:val="28"/>
          <w:szCs w:val="28"/>
        </w:rPr>
        <w:t>- 0,1% от нормативной денежной оценки соответствующих земель по области для пашни, природных сенокосов, пастбищ;</w:t>
      </w:r>
    </w:p>
    <w:p w:rsidR="003458D4" w:rsidRPr="003458D4" w:rsidRDefault="003458D4" w:rsidP="003458D4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D4">
        <w:rPr>
          <w:rFonts w:ascii="Times New Roman" w:hAnsi="Times New Roman" w:cs="Times New Roman"/>
          <w:sz w:val="28"/>
          <w:szCs w:val="28"/>
        </w:rPr>
        <w:t xml:space="preserve">- 0,03% </w:t>
      </w:r>
      <w:proofErr w:type="gramStart"/>
      <w:r w:rsidRPr="003458D4">
        <w:rPr>
          <w:rFonts w:ascii="Times New Roman" w:hAnsi="Times New Roman" w:cs="Times New Roman"/>
          <w:sz w:val="28"/>
          <w:szCs w:val="28"/>
        </w:rPr>
        <w:t>от нормативной денежной оценки земель под многолетними насаждениями по области для земельных участков с многолетними насаждениями</w:t>
      </w:r>
      <w:proofErr w:type="gramEnd"/>
      <w:r w:rsidRPr="003458D4">
        <w:rPr>
          <w:rFonts w:ascii="Times New Roman" w:hAnsi="Times New Roman" w:cs="Times New Roman"/>
          <w:sz w:val="28"/>
          <w:szCs w:val="28"/>
        </w:rPr>
        <w:t>;</w:t>
      </w:r>
    </w:p>
    <w:p w:rsidR="003458D4" w:rsidRPr="003458D4" w:rsidRDefault="003458D4" w:rsidP="003458D4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D4">
        <w:rPr>
          <w:rFonts w:ascii="Times New Roman" w:hAnsi="Times New Roman" w:cs="Times New Roman"/>
          <w:sz w:val="28"/>
          <w:szCs w:val="28"/>
        </w:rPr>
        <w:t>Ставку по расчету арендной платы для всех видов сельскохозяйственных угодий принимать в размере 3% от нормативной денежной оценки соответствующих земель по области.</w:t>
      </w:r>
    </w:p>
    <w:p w:rsidR="005A1AF0" w:rsidRDefault="005A1AF0" w:rsidP="00412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8D4" w:rsidRPr="003458D4" w:rsidRDefault="003458D4" w:rsidP="00412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58D4">
        <w:rPr>
          <w:rFonts w:ascii="Times New Roman" w:hAnsi="Times New Roman" w:cs="Times New Roman"/>
          <w:b/>
          <w:sz w:val="28"/>
          <w:szCs w:val="28"/>
          <w:lang w:val="uk-UA"/>
        </w:rPr>
        <w:t>Теоретические</w:t>
      </w:r>
      <w:proofErr w:type="spellEnd"/>
      <w:r w:rsidRPr="003458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</w:t>
      </w:r>
      <w:r w:rsidRPr="003458D4">
        <w:rPr>
          <w:rFonts w:ascii="Times New Roman" w:hAnsi="Times New Roman" w:cs="Times New Roman"/>
          <w:b/>
          <w:sz w:val="28"/>
          <w:szCs w:val="28"/>
        </w:rPr>
        <w:t>ы к лабораторной работе.</w:t>
      </w:r>
    </w:p>
    <w:p w:rsidR="00CB4DC9" w:rsidRPr="00CB4DC9" w:rsidRDefault="000A3AA7" w:rsidP="00412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4DC9" w:rsidRPr="00CB4DC9">
        <w:rPr>
          <w:rFonts w:ascii="Times New Roman" w:hAnsi="Times New Roman" w:cs="Times New Roman"/>
          <w:sz w:val="28"/>
          <w:szCs w:val="28"/>
        </w:rPr>
        <w:t>оказатели нормативной денежной оценки 1 гектара сельскохозяйственных угодий являются базой для определения размера земельного налога, фиксированного сельскохозяйственного налога, арендной платы за земельные участки государственной и коммунальной собственности, потерь сельскохозяйственного производства, минимального размера арендной платы за земельную долю (пай), государственной пошлины при мене, наследовании и дарении земельных участков по закону.</w:t>
      </w:r>
    </w:p>
    <w:p w:rsidR="00CB4DC9" w:rsidRPr="00CB4DC9" w:rsidRDefault="00CB4DC9" w:rsidP="00412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C9">
        <w:rPr>
          <w:rFonts w:ascii="Times New Roman" w:hAnsi="Times New Roman" w:cs="Times New Roman"/>
          <w:sz w:val="28"/>
          <w:szCs w:val="28"/>
        </w:rPr>
        <w:t xml:space="preserve">Нормативная денежная оценка сельскохозяйственных угодий в Украине на 01.07.1995 была проведена в соответствии с Методикой нормативной денежной оценки земель сельскохозяйственного назначения и населенных пунктов, утвержденной постановлением Кабинета Министров Украины от 23 марта 1995 №213. В основу расчета нормативной денежной </w:t>
      </w:r>
      <w:r w:rsidRPr="00CB4DC9">
        <w:rPr>
          <w:rFonts w:ascii="Times New Roman" w:hAnsi="Times New Roman" w:cs="Times New Roman"/>
          <w:sz w:val="28"/>
          <w:szCs w:val="28"/>
        </w:rPr>
        <w:lastRenderedPageBreak/>
        <w:t>оценки земель возложено рентный доход, который создается при производстве зерновых культур и определяется по данным экономической оценки земель, проведенной в 1988 году.</w:t>
      </w:r>
    </w:p>
    <w:p w:rsidR="004123B4" w:rsidRDefault="00CB4DC9" w:rsidP="00412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C9">
        <w:rPr>
          <w:rFonts w:ascii="Times New Roman" w:hAnsi="Times New Roman" w:cs="Times New Roman"/>
          <w:sz w:val="28"/>
          <w:szCs w:val="28"/>
        </w:rPr>
        <w:t xml:space="preserve">Нормативная денежная оценка земель сельскохозяйственного назначения, проведенная по состоянию на 01.07.1995, подлежит индексации по состоянию на 01.01.2015 на коэффициент 3,997, который определяется исходя из произведения коэффициентов индексации </w:t>
      </w:r>
      <w:proofErr w:type="gramStart"/>
      <w:r w:rsidRPr="00CB4DC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4DC9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687"/>
      </w:tblGrid>
      <w:tr w:rsidR="004123B4" w:rsidTr="004123B4">
        <w:tc>
          <w:tcPr>
            <w:tcW w:w="4110" w:type="dxa"/>
          </w:tcPr>
          <w:p w:rsidR="004123B4" w:rsidRDefault="004123B4" w:rsidP="004123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 xml:space="preserve">1996 год – 1,703, </w:t>
            </w:r>
          </w:p>
          <w:p w:rsidR="004123B4" w:rsidRDefault="004123B4" w:rsidP="004123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 xml:space="preserve">1997 год – 1,059, </w:t>
            </w:r>
          </w:p>
          <w:p w:rsidR="004123B4" w:rsidRDefault="004123B4" w:rsidP="004123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 xml:space="preserve">1998 год – 1,006, </w:t>
            </w:r>
          </w:p>
          <w:p w:rsidR="004123B4" w:rsidRDefault="004123B4" w:rsidP="004123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>1999 год – 1,127,</w:t>
            </w:r>
          </w:p>
          <w:p w:rsidR="004123B4" w:rsidRDefault="004123B4" w:rsidP="004123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>2000 год – 1,182,</w:t>
            </w:r>
          </w:p>
          <w:p w:rsidR="004123B4" w:rsidRDefault="004123B4" w:rsidP="004123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>2001 год – 1,02,</w:t>
            </w:r>
          </w:p>
        </w:tc>
        <w:tc>
          <w:tcPr>
            <w:tcW w:w="3687" w:type="dxa"/>
          </w:tcPr>
          <w:p w:rsidR="004123B4" w:rsidRDefault="004123B4" w:rsidP="004123B4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>2005 год – 1,035,</w:t>
            </w:r>
          </w:p>
          <w:p w:rsidR="004123B4" w:rsidRDefault="004123B4" w:rsidP="004123B4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>2007 год – 1,028,</w:t>
            </w:r>
          </w:p>
          <w:p w:rsidR="004123B4" w:rsidRDefault="004123B4" w:rsidP="004123B4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>2008 год – 1,152,</w:t>
            </w:r>
          </w:p>
          <w:p w:rsidR="004123B4" w:rsidRDefault="004123B4" w:rsidP="004123B4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9">
              <w:rPr>
                <w:rFonts w:ascii="Times New Roman" w:hAnsi="Times New Roman" w:cs="Times New Roman"/>
                <w:sz w:val="28"/>
                <w:szCs w:val="28"/>
              </w:rPr>
              <w:t>2009 год – 1,059,</w:t>
            </w:r>
          </w:p>
          <w:p w:rsidR="004123B4" w:rsidRDefault="003458D4" w:rsidP="004123B4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1,249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458D4" w:rsidRPr="003458D4" w:rsidRDefault="003458D4" w:rsidP="004123B4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2015 наступне:</w:t>
            </w:r>
          </w:p>
        </w:tc>
      </w:tr>
    </w:tbl>
    <w:p w:rsidR="003458D4" w:rsidRPr="003458D4" w:rsidRDefault="003458D4" w:rsidP="003458D4">
      <w:pPr>
        <w:shd w:val="clear" w:color="auto" w:fill="FFFFFF"/>
        <w:spacing w:after="0" w:line="300" w:lineRule="atLeast"/>
        <w:jc w:val="both"/>
        <w:textAlignment w:val="baseline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666666"/>
          <w:sz w:val="24"/>
          <w:szCs w:val="24"/>
          <w:lang w:val="uk-UA" w:eastAsia="ru-RU"/>
        </w:rPr>
        <w:t xml:space="preserve">Згідно </w:t>
      </w:r>
      <w:hyperlink r:id="rId6" w:history="1">
        <w:r w:rsidRPr="000346CD">
          <w:rPr>
            <w:rStyle w:val="a6"/>
            <w:rFonts w:ascii="Calibri" w:eastAsia="Times New Roman" w:hAnsi="Calibri" w:cs="Times New Roman"/>
            <w:sz w:val="24"/>
            <w:szCs w:val="24"/>
            <w:lang w:val="uk-UA" w:eastAsia="ru-RU"/>
          </w:rPr>
          <w:t>http://afo.com.ua/uk/news/2/1025</w:t>
        </w:r>
      </w:hyperlink>
      <w:r>
        <w:rPr>
          <w:rFonts w:ascii="Calibri" w:eastAsia="Times New Roman" w:hAnsi="Calibri" w:cs="Times New Roman"/>
          <w:color w:val="666666"/>
          <w:sz w:val="24"/>
          <w:szCs w:val="24"/>
          <w:lang w:val="uk-UA" w:eastAsia="ru-RU"/>
        </w:rPr>
        <w:t xml:space="preserve"> К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оефіцієнт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індексації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нормативної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грошової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оцінки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земель, на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який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індексуватиметься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нормативна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грошова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оцінка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за 2015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:</w:t>
      </w:r>
    </w:p>
    <w:p w:rsidR="003458D4" w:rsidRPr="003458D4" w:rsidRDefault="003458D4" w:rsidP="003458D4">
      <w:pPr>
        <w:pStyle w:val="a3"/>
        <w:numPr>
          <w:ilvl w:val="0"/>
          <w:numId w:val="5"/>
        </w:numPr>
        <w:shd w:val="clear" w:color="auto" w:fill="FFFFFF"/>
        <w:spacing w:after="0" w:line="300" w:lineRule="atLeast"/>
        <w:jc w:val="both"/>
        <w:textAlignment w:val="baseline"/>
        <w:rPr>
          <w:rFonts w:ascii="Calibri" w:eastAsia="Times New Roman" w:hAnsi="Calibri" w:cs="Times New Roman"/>
          <w:color w:val="666666"/>
          <w:sz w:val="24"/>
          <w:szCs w:val="24"/>
          <w:lang w:val="uk-UA" w:eastAsia="ru-RU"/>
        </w:rPr>
      </w:pPr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val="uk-UA" w:eastAsia="ru-RU"/>
        </w:rPr>
        <w:t>для сільськогосподарських угідь (ріллі, багаторічних насаджень, сіножатей, пасовищ та перелогів), а також земель водного фонду (внутрішніх водойм, озер, ставків, водосховищ), розрахований відповідно до пункту 289.2 статті 289 ПКУ та пункту 6 підрозділу 6 Перехідних положень ПКУ, станом на 01 січня 2016 року становитиме – 1,200;</w:t>
      </w:r>
    </w:p>
    <w:p w:rsidR="003458D4" w:rsidRPr="003458D4" w:rsidRDefault="003458D4" w:rsidP="003458D4">
      <w:pPr>
        <w:pStyle w:val="a3"/>
        <w:numPr>
          <w:ilvl w:val="0"/>
          <w:numId w:val="5"/>
        </w:numPr>
        <w:shd w:val="clear" w:color="auto" w:fill="FFFFFF"/>
        <w:spacing w:after="0" w:line="300" w:lineRule="atLeast"/>
        <w:jc w:val="both"/>
        <w:textAlignment w:val="baseline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земель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сільськогосподарського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земель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населених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пунктів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земель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несільськогосподарського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розрахований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пункту 289.2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статті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289 ПКУ, станом на 01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січня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2016 року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>становитиме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1,433.</w:t>
      </w:r>
    </w:p>
    <w:p w:rsidR="003458D4" w:rsidRPr="003458D4" w:rsidRDefault="003458D4" w:rsidP="003458D4">
      <w:pPr>
        <w:shd w:val="clear" w:color="auto" w:fill="FFFFFF"/>
        <w:spacing w:after="0" w:line="300" w:lineRule="atLeast"/>
        <w:jc w:val="both"/>
        <w:textAlignment w:val="baseline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 </w:t>
      </w:r>
    </w:p>
    <w:p w:rsidR="003458D4" w:rsidRPr="003458D4" w:rsidRDefault="003458D4" w:rsidP="003458D4">
      <w:pPr>
        <w:shd w:val="clear" w:color="auto" w:fill="FFFFFF"/>
        <w:spacing w:after="0" w:line="300" w:lineRule="atLeast"/>
        <w:jc w:val="both"/>
        <w:textAlignment w:val="baseline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Нагадаємо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що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коефіцієнт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індексації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нормативної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грошової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оцінки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земель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застосовується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кумулятивно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залежно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від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дати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проведення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нормативної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грошової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оцінки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земель.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Коефіцієнти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індексації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нормативної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грошової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оцінки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земель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становлять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: 1996 </w:t>
      </w:r>
      <w:proofErr w:type="spellStart"/>
      <w:proofErr w:type="gram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</w:t>
      </w:r>
      <w:proofErr w:type="gram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1,703, 1997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1,059, 1998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1,006, 1999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1,127, 2000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1,182, 2001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1,02, 2005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1,035, 2007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1,028, 2008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1,152, 2009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1,059, 2010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1,0, 2011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1,0, 2012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1,0, 2013 </w:t>
      </w:r>
      <w:proofErr w:type="spellStart"/>
      <w:proofErr w:type="gram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</w:t>
      </w:r>
      <w:proofErr w:type="gram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1,0 та за 2014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рік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– 1,249. Нормативна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грошова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оцінка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земель за 2002, 2003, 2004 та 2006 роки не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індексувалась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.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Кумулятивне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значення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коефіцієнта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індексації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нормативної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грошової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оцінки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земель з 1995 року станом на 01 </w:t>
      </w:r>
      <w:proofErr w:type="spellStart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січня</w:t>
      </w:r>
      <w:proofErr w:type="spellEnd"/>
      <w:r w:rsidRPr="003458D4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 xml:space="preserve"> 2015 року становило 3,997.</w:t>
      </w:r>
    </w:p>
    <w:p w:rsidR="00CB4DC9" w:rsidRPr="00CB4DC9" w:rsidRDefault="00CB4DC9" w:rsidP="00CB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DC9" w:rsidRDefault="00CB4DC9" w:rsidP="00CB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C9">
        <w:rPr>
          <w:rFonts w:ascii="Times New Roman" w:hAnsi="Times New Roman" w:cs="Times New Roman"/>
          <w:sz w:val="28"/>
          <w:szCs w:val="28"/>
        </w:rPr>
        <w:t>Кабинетом Министров Украины 31 октября 2011 года принято постановление №1185 «О внесении изменений в Методику нормативной денежной оценки земель сельскохозяйственного назначения и населенных пунктов», согласно которому с 1 января 2012 года к показателям нормативной денежной оценки пашни, проведенной по состоянию на 1 июля 1995 года (с учетом индексации), также применяется коэффициент изменений в рентном доходе 1,756.</w:t>
      </w:r>
      <w:proofErr w:type="gramEnd"/>
    </w:p>
    <w:p w:rsidR="00CB4DC9" w:rsidRPr="00CB4DC9" w:rsidRDefault="00CB4DC9" w:rsidP="00CB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C9">
        <w:rPr>
          <w:rFonts w:ascii="Times New Roman" w:hAnsi="Times New Roman" w:cs="Times New Roman"/>
          <w:sz w:val="28"/>
          <w:szCs w:val="28"/>
        </w:rPr>
        <w:t>Государственное агентство земельных ресурсов Украины доводит до сведения граждан и юридических лиц размер нормативной денежной оценки сельскохозяйственных угодий (пашни и перелогов, многолетних насаждений, естественных сенокосов, пастбищ) в среднем по Украине и в разрезе регионов</w:t>
      </w:r>
      <w:r w:rsidR="000A3AA7">
        <w:rPr>
          <w:rFonts w:ascii="Times New Roman" w:hAnsi="Times New Roman" w:cs="Times New Roman"/>
          <w:sz w:val="28"/>
          <w:szCs w:val="28"/>
        </w:rPr>
        <w:t xml:space="preserve"> (областей)</w:t>
      </w:r>
      <w:r w:rsidRPr="00CB4DC9">
        <w:rPr>
          <w:rFonts w:ascii="Times New Roman" w:hAnsi="Times New Roman" w:cs="Times New Roman"/>
          <w:sz w:val="28"/>
          <w:szCs w:val="28"/>
        </w:rPr>
        <w:t xml:space="preserve"> Украины за период 1995 – 2015 годов.</w:t>
      </w:r>
    </w:p>
    <w:p w:rsidR="00CB4DC9" w:rsidRPr="00CB4DC9" w:rsidRDefault="00CB4DC9" w:rsidP="00CB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DC9">
        <w:rPr>
          <w:rFonts w:ascii="Times New Roman" w:hAnsi="Times New Roman" w:cs="Times New Roman"/>
          <w:sz w:val="28"/>
          <w:szCs w:val="28"/>
        </w:rPr>
        <w:lastRenderedPageBreak/>
        <w:t>На 01 января 2015 года коэффициент индексации составляет 3,997. Таким образом, средние значения нормативной денежной оценки угодий в Украине определено: для пашни и перелогов в размере 25,77 тыс. грн. за гектар, для многолетних насаждений – 49,4 тыс. грн., сенокосов – 6,1 тыс. грн., природных пастбищ – 4,73 тыс. гривен.</w:t>
      </w:r>
    </w:p>
    <w:p w:rsidR="004123B4" w:rsidRDefault="000A3AA7" w:rsidP="00CB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начисления платы за землю прописаны в Налоговом Кодексе</w:t>
      </w:r>
      <w:r w:rsidR="003D1857">
        <w:rPr>
          <w:rFonts w:ascii="Times New Roman" w:hAnsi="Times New Roman" w:cs="Times New Roman"/>
          <w:sz w:val="28"/>
          <w:szCs w:val="28"/>
        </w:rPr>
        <w:t xml:space="preserve"> (базы, ставки, льготники, порядок вычислений и сроки уплаты)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857">
        <w:rPr>
          <w:rFonts w:ascii="Times New Roman" w:hAnsi="Times New Roman" w:cs="Times New Roman"/>
          <w:sz w:val="28"/>
          <w:szCs w:val="28"/>
        </w:rPr>
        <w:t xml:space="preserve">При последней редакции Налогового Кодекса от 28.12.2014г. </w:t>
      </w:r>
      <w:r w:rsidR="002C29C4">
        <w:rPr>
          <w:rFonts w:ascii="Times New Roman" w:hAnsi="Times New Roman" w:cs="Times New Roman"/>
          <w:sz w:val="28"/>
          <w:szCs w:val="28"/>
        </w:rPr>
        <w:t xml:space="preserve">были </w:t>
      </w:r>
      <w:r w:rsidR="003D1857">
        <w:rPr>
          <w:rFonts w:ascii="Times New Roman" w:hAnsi="Times New Roman" w:cs="Times New Roman"/>
          <w:sz w:val="28"/>
          <w:szCs w:val="28"/>
        </w:rPr>
        <w:t>внес</w:t>
      </w:r>
      <w:r w:rsidR="002C29C4">
        <w:rPr>
          <w:rFonts w:ascii="Times New Roman" w:hAnsi="Times New Roman" w:cs="Times New Roman"/>
          <w:sz w:val="28"/>
          <w:szCs w:val="28"/>
        </w:rPr>
        <w:t>ены</w:t>
      </w:r>
      <w:r w:rsidR="003D1857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2C29C4">
        <w:rPr>
          <w:rFonts w:ascii="Times New Roman" w:hAnsi="Times New Roman" w:cs="Times New Roman"/>
          <w:sz w:val="28"/>
          <w:szCs w:val="28"/>
        </w:rPr>
        <w:t xml:space="preserve">ставки платы за землю. Так если ранее были прописаны конкретные ставки налога от нормативной денежной оценки для </w:t>
      </w:r>
      <w:r w:rsidR="004123B4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2C29C4">
        <w:rPr>
          <w:rFonts w:ascii="Times New Roman" w:hAnsi="Times New Roman" w:cs="Times New Roman"/>
          <w:sz w:val="28"/>
          <w:szCs w:val="28"/>
        </w:rPr>
        <w:t>категори</w:t>
      </w:r>
      <w:r w:rsidR="004123B4">
        <w:rPr>
          <w:rFonts w:ascii="Times New Roman" w:hAnsi="Times New Roman" w:cs="Times New Roman"/>
          <w:sz w:val="28"/>
          <w:szCs w:val="28"/>
        </w:rPr>
        <w:t>и земель, то в настоящее время</w:t>
      </w:r>
      <w:r w:rsidR="002C29C4">
        <w:rPr>
          <w:rFonts w:ascii="Times New Roman" w:hAnsi="Times New Roman" w:cs="Times New Roman"/>
          <w:sz w:val="28"/>
          <w:szCs w:val="28"/>
        </w:rPr>
        <w:t xml:space="preserve"> </w:t>
      </w:r>
      <w:r w:rsidR="004123B4">
        <w:rPr>
          <w:rFonts w:ascii="Times New Roman" w:hAnsi="Times New Roman" w:cs="Times New Roman"/>
          <w:sz w:val="28"/>
          <w:szCs w:val="28"/>
        </w:rPr>
        <w:t xml:space="preserve">указываются только максимально возможные. </w:t>
      </w:r>
      <w:proofErr w:type="gramStart"/>
      <w:r w:rsidR="004123B4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4123B4">
        <w:rPr>
          <w:rFonts w:ascii="Times New Roman" w:hAnsi="Times New Roman" w:cs="Times New Roman"/>
          <w:sz w:val="28"/>
          <w:szCs w:val="28"/>
        </w:rPr>
        <w:t xml:space="preserve"> 274 ставки земельного налога за земельные участки, для которых проведена нормативная денежная оценка, могут быть:</w:t>
      </w:r>
    </w:p>
    <w:p w:rsidR="004123B4" w:rsidRPr="004123B4" w:rsidRDefault="004123B4" w:rsidP="004123B4">
      <w:pPr>
        <w:spacing w:after="0"/>
        <w:ind w:firstLine="709"/>
        <w:jc w:val="both"/>
        <w:rPr>
          <w:lang w:val="uk-UA"/>
        </w:rPr>
      </w:pPr>
      <w:r w:rsidRPr="004123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123B4">
        <w:rPr>
          <w:lang w:val="uk-UA"/>
        </w:rPr>
        <w:t xml:space="preserve">274.1. Ставка податку за земельні ділянки, нормативну грошову оцінку яких проведено, встановлюється у розмірі </w:t>
      </w:r>
      <w:r w:rsidRPr="004123B4">
        <w:rPr>
          <w:b/>
          <w:lang w:val="uk-UA"/>
        </w:rPr>
        <w:t>не більше 3 відсотків</w:t>
      </w:r>
      <w:r w:rsidRPr="004123B4">
        <w:rPr>
          <w:lang w:val="uk-UA"/>
        </w:rPr>
        <w:t xml:space="preserve"> від їх нормативної грошової оцінки, а для сільськогосподарських угідь - не більше 1 відсотка від їх нормативної грошової оцінки.</w:t>
      </w:r>
    </w:p>
    <w:p w:rsidR="004123B4" w:rsidRPr="003458D4" w:rsidRDefault="004123B4" w:rsidP="00412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3B4">
        <w:rPr>
          <w:lang w:val="uk-UA"/>
        </w:rPr>
        <w:t xml:space="preserve">274.2. Ставка податку встановлюється у розмірі </w:t>
      </w:r>
      <w:r w:rsidRPr="004123B4">
        <w:rPr>
          <w:b/>
          <w:lang w:val="uk-UA"/>
        </w:rPr>
        <w:t>не більше 12 відсотків</w:t>
      </w:r>
      <w:r w:rsidRPr="004123B4">
        <w:rPr>
          <w:lang w:val="uk-UA"/>
        </w:rPr>
        <w:t xml:space="preserve"> від їх нормативної грошової оцінки за земельні ділянки, які перебувають у постійному користуванні суб’єктів господарювання (крім державної та комунальної форми власності).</w:t>
      </w:r>
      <w:r w:rsidRPr="003458D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B322B" w:rsidRDefault="00D10B5A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B322B">
        <w:rPr>
          <w:rFonts w:ascii="Times New Roman" w:hAnsi="Times New Roman" w:cs="Times New Roman"/>
          <w:sz w:val="28"/>
          <w:szCs w:val="28"/>
        </w:rPr>
        <w:t xml:space="preserve">284 расширены права органов местного самоуправления, которые самостоятельно устанавливают ставки налога за землю и льготы по земельному налогу. </w:t>
      </w:r>
    </w:p>
    <w:p w:rsidR="00CB4DC9" w:rsidRDefault="00CC0692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</w:t>
      </w:r>
      <w:r w:rsidR="001B322B">
        <w:rPr>
          <w:rFonts w:ascii="Times New Roman" w:hAnsi="Times New Roman" w:cs="Times New Roman"/>
          <w:sz w:val="28"/>
          <w:szCs w:val="28"/>
        </w:rPr>
        <w:t>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лимитируется статьей 288.5 Налогового Кодекса, согласно которой для земельного участка</w:t>
      </w:r>
      <w:r w:rsidRPr="00CC0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 категории земель арендная плата не может быть меньше 3% нормативной денежной оценки и не может превышать 12 %.</w:t>
      </w:r>
    </w:p>
    <w:p w:rsidR="00CC0692" w:rsidRDefault="00CC0692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8D4" w:rsidRPr="003458D4" w:rsidRDefault="003458D4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692" w:rsidRPr="003458D4" w:rsidRDefault="00CC0692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8D4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:rsidR="00CC0692" w:rsidRDefault="00CC0692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 Вычисление нормативной денежной оценки 1 гектара пашни по годам </w:t>
      </w:r>
    </w:p>
    <w:p w:rsidR="00CC0692" w:rsidRDefault="00CC0692" w:rsidP="00FD1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НДО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НДО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-1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(1)</w:t>
      </w:r>
    </w:p>
    <w:p w:rsidR="00B343FE" w:rsidRPr="00CC0692" w:rsidRDefault="00B343FE" w:rsidP="00FD1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C0692" w:rsidRDefault="00B343FE" w:rsidP="00FD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FE">
        <w:rPr>
          <w:rFonts w:ascii="Times New Roman" w:hAnsi="Times New Roman" w:cs="Times New Roman"/>
          <w:sz w:val="28"/>
          <w:szCs w:val="28"/>
        </w:rPr>
        <w:t xml:space="preserve">где НДО – нормативная денежная оценка 1 гектара </w:t>
      </w:r>
      <w:r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B343FE">
        <w:rPr>
          <w:rFonts w:ascii="Times New Roman" w:hAnsi="Times New Roman" w:cs="Times New Roman"/>
          <w:sz w:val="28"/>
          <w:szCs w:val="28"/>
        </w:rPr>
        <w:t>х земель</w:t>
      </w:r>
      <w:r>
        <w:rPr>
          <w:rFonts w:ascii="Times New Roman" w:hAnsi="Times New Roman" w:cs="Times New Roman"/>
          <w:sz w:val="28"/>
          <w:szCs w:val="28"/>
        </w:rPr>
        <w:t>, грн.;</w:t>
      </w:r>
    </w:p>
    <w:p w:rsidR="00B343FE" w:rsidRDefault="00B343FE" w:rsidP="00FD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3FE">
        <w:rPr>
          <w:rFonts w:ascii="Times New Roman" w:hAnsi="Times New Roman" w:cs="Times New Roman"/>
          <w:sz w:val="28"/>
          <w:szCs w:val="28"/>
        </w:rPr>
        <w:t xml:space="preserve">і – год, на который </w:t>
      </w:r>
      <w:r>
        <w:rPr>
          <w:rFonts w:ascii="Times New Roman" w:hAnsi="Times New Roman" w:cs="Times New Roman"/>
          <w:sz w:val="28"/>
          <w:szCs w:val="28"/>
        </w:rPr>
        <w:t>выполняются расчеты;</w:t>
      </w:r>
    </w:p>
    <w:p w:rsidR="00B343FE" w:rsidRDefault="00B343FE" w:rsidP="00FD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3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43F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</w:t>
      </w:r>
      <w:r w:rsidRPr="00B343FE">
        <w:rPr>
          <w:rFonts w:ascii="Times New Roman" w:hAnsi="Times New Roman" w:cs="Times New Roman"/>
          <w:sz w:val="28"/>
          <w:szCs w:val="28"/>
        </w:rPr>
        <w:t>ффициент</w:t>
      </w:r>
      <w:proofErr w:type="gramEnd"/>
      <w:r w:rsidRPr="00B34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индексации.</w:t>
      </w:r>
    </w:p>
    <w:p w:rsidR="00B343FE" w:rsidRDefault="00B343FE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 Начисление земельного налога на 1 гектар пашни по области по годам</w:t>
      </w:r>
    </w:p>
    <w:p w:rsidR="00B343FE" w:rsidRDefault="00B343FE" w:rsidP="00FD1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= НДО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672">
        <w:rPr>
          <w:rFonts w:ascii="Times New Roman" w:hAnsi="Times New Roman" w:cs="Times New Roman"/>
          <w:sz w:val="28"/>
          <w:szCs w:val="28"/>
          <w:lang w:val="uk-UA"/>
        </w:rPr>
        <w:t>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BF089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(2)</w:t>
      </w:r>
    </w:p>
    <w:p w:rsidR="00B343FE" w:rsidRPr="00B343FE" w:rsidRDefault="00B343FE" w:rsidP="00FD1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43FE" w:rsidRDefault="00B343FE" w:rsidP="00FD1324">
      <w:pPr>
        <w:tabs>
          <w:tab w:val="left" w:pos="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343FE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ЗН – земельный налог, грн.;</w:t>
      </w:r>
    </w:p>
    <w:p w:rsidR="00B343FE" w:rsidRDefault="00BF089B" w:rsidP="00FD1324">
      <w:pPr>
        <w:tabs>
          <w:tab w:val="left" w:pos="8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ЗН</w:t>
      </w:r>
      <w:proofErr w:type="spellEnd"/>
      <w:r w:rsidR="00B343FE">
        <w:rPr>
          <w:rFonts w:ascii="Times New Roman" w:hAnsi="Times New Roman" w:cs="Times New Roman"/>
          <w:sz w:val="28"/>
          <w:szCs w:val="28"/>
        </w:rPr>
        <w:t xml:space="preserve"> – ставка земельного налога, доли единицы.</w:t>
      </w:r>
    </w:p>
    <w:p w:rsidR="00B343FE" w:rsidRDefault="00B343FE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08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Расчет </w:t>
      </w:r>
      <w:r w:rsidR="00BF089B">
        <w:rPr>
          <w:rFonts w:ascii="Times New Roman" w:hAnsi="Times New Roman" w:cs="Times New Roman"/>
          <w:sz w:val="28"/>
          <w:szCs w:val="28"/>
        </w:rPr>
        <w:t xml:space="preserve">годового </w:t>
      </w:r>
      <w:r>
        <w:rPr>
          <w:rFonts w:ascii="Times New Roman" w:hAnsi="Times New Roman" w:cs="Times New Roman"/>
          <w:sz w:val="28"/>
          <w:szCs w:val="28"/>
        </w:rPr>
        <w:t>размера арендной платы за земельные участки</w:t>
      </w:r>
    </w:p>
    <w:p w:rsidR="00B343FE" w:rsidRDefault="00B343FE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3FE" w:rsidRPr="00AF3672" w:rsidRDefault="00B343FE" w:rsidP="00FD1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</w:t>
      </w:r>
      <w:r w:rsidR="00FD1324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D1324">
        <w:rPr>
          <w:rFonts w:ascii="Times New Roman" w:hAnsi="Times New Roman" w:cs="Times New Roman"/>
          <w:sz w:val="28"/>
          <w:szCs w:val="28"/>
        </w:rPr>
        <w:t xml:space="preserve">Σ </w:t>
      </w:r>
      <w:r w:rsidR="00AF3672">
        <w:rPr>
          <w:rFonts w:ascii="Times New Roman" w:hAnsi="Times New Roman" w:cs="Times New Roman"/>
          <w:sz w:val="28"/>
          <w:szCs w:val="28"/>
        </w:rPr>
        <w:t>НДО</w:t>
      </w:r>
      <w:r w:rsidR="00AF367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 w:rsidR="00AF3672">
        <w:rPr>
          <w:rFonts w:ascii="Times New Roman" w:hAnsi="Times New Roman" w:cs="Times New Roman"/>
          <w:sz w:val="28"/>
          <w:szCs w:val="28"/>
        </w:rPr>
        <w:t xml:space="preserve"> </w:t>
      </w:r>
      <w:r w:rsidR="00AF3672">
        <w:rPr>
          <w:rFonts w:ascii="Times New Roman" w:hAnsi="Times New Roman" w:cs="Times New Roman"/>
          <w:sz w:val="28"/>
          <w:szCs w:val="28"/>
          <w:lang w:val="uk-UA"/>
        </w:rPr>
        <w:t xml:space="preserve">× </w:t>
      </w:r>
      <w:proofErr w:type="spellStart"/>
      <w:r w:rsidR="00AF3672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BF089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АП</w:t>
      </w:r>
      <w:proofErr w:type="spellEnd"/>
      <w:r w:rsidR="00AF3672">
        <w:rPr>
          <w:rFonts w:ascii="Times New Roman" w:hAnsi="Times New Roman" w:cs="Times New Roman"/>
          <w:sz w:val="28"/>
          <w:szCs w:val="28"/>
          <w:lang w:val="uk-UA"/>
        </w:rPr>
        <w:t xml:space="preserve"> × </w:t>
      </w:r>
      <w:r w:rsidR="00AF36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3672">
        <w:rPr>
          <w:rFonts w:ascii="Times New Roman" w:hAnsi="Times New Roman" w:cs="Times New Roman"/>
          <w:sz w:val="28"/>
          <w:szCs w:val="28"/>
        </w:rPr>
        <w:t xml:space="preserve">, </w:t>
      </w:r>
      <w:r w:rsidR="00AF3672">
        <w:rPr>
          <w:rFonts w:ascii="Times New Roman" w:hAnsi="Times New Roman" w:cs="Times New Roman"/>
          <w:sz w:val="28"/>
          <w:szCs w:val="28"/>
        </w:rPr>
        <w:tab/>
      </w:r>
      <w:r w:rsidR="00AF3672">
        <w:rPr>
          <w:rFonts w:ascii="Times New Roman" w:hAnsi="Times New Roman" w:cs="Times New Roman"/>
          <w:sz w:val="28"/>
          <w:szCs w:val="28"/>
        </w:rPr>
        <w:tab/>
      </w:r>
      <w:r w:rsidR="00AF3672">
        <w:rPr>
          <w:rFonts w:ascii="Times New Roman" w:hAnsi="Times New Roman" w:cs="Times New Roman"/>
          <w:sz w:val="28"/>
          <w:szCs w:val="28"/>
        </w:rPr>
        <w:tab/>
      </w:r>
      <w:r w:rsidR="00AF3672">
        <w:rPr>
          <w:rFonts w:ascii="Times New Roman" w:hAnsi="Times New Roman" w:cs="Times New Roman"/>
          <w:sz w:val="28"/>
          <w:szCs w:val="28"/>
        </w:rPr>
        <w:tab/>
        <w:t>(3)</w:t>
      </w:r>
    </w:p>
    <w:p w:rsidR="00B343FE" w:rsidRPr="003458D4" w:rsidRDefault="00B343FE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672" w:rsidRPr="00AF3672" w:rsidRDefault="00AF3672" w:rsidP="00FD1324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НДО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F3672">
        <w:rPr>
          <w:rFonts w:ascii="Times New Roman" w:hAnsi="Times New Roman" w:cs="Times New Roman"/>
          <w:sz w:val="28"/>
          <w:szCs w:val="28"/>
        </w:rPr>
        <w:t xml:space="preserve">нормативная денежная оценка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F089B">
        <w:rPr>
          <w:rFonts w:ascii="Times New Roman" w:hAnsi="Times New Roman" w:cs="Times New Roman"/>
          <w:sz w:val="28"/>
          <w:szCs w:val="28"/>
        </w:rPr>
        <w:t xml:space="preserve"> соответствующих сельскохозяйственных угодий</w:t>
      </w:r>
      <w:r>
        <w:rPr>
          <w:rFonts w:ascii="Times New Roman" w:hAnsi="Times New Roman" w:cs="Times New Roman"/>
          <w:sz w:val="28"/>
          <w:szCs w:val="28"/>
        </w:rPr>
        <w:t>. Вычисляется по формуле (1) или через результирующий коэффициент индексации;</w:t>
      </w:r>
    </w:p>
    <w:p w:rsidR="00BF089B" w:rsidRDefault="00BF089B" w:rsidP="00FD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АП</w:t>
      </w:r>
      <w:proofErr w:type="spellEnd"/>
      <w:r w:rsidRPr="00345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ставка по расчету арендной платы;</w:t>
      </w:r>
    </w:p>
    <w:p w:rsidR="00AF3672" w:rsidRDefault="00AF3672" w:rsidP="00FD1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сельскохозяйственных угодий, га.</w:t>
      </w:r>
    </w:p>
    <w:p w:rsidR="00FD1324" w:rsidRDefault="00FD1324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 Расчет годового размера арендной платы для предприятия в целом</w:t>
      </w:r>
    </w:p>
    <w:p w:rsidR="00FD1324" w:rsidRDefault="00FD1324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324" w:rsidRPr="00FD1324" w:rsidRDefault="00FD1324" w:rsidP="00FD1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(4)</w:t>
      </w:r>
    </w:p>
    <w:p w:rsidR="00FD1324" w:rsidRDefault="00FD1324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672" w:rsidRDefault="00FD1324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Расчет ежемесячного платежа за пользование сельскохозяйственными угодьями для предприятия.</w:t>
      </w:r>
    </w:p>
    <w:p w:rsidR="00FD1324" w:rsidRDefault="00FD1324" w:rsidP="00F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324" w:rsidRPr="00FD1324" w:rsidRDefault="00FD1324" w:rsidP="00FD1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 =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(5)</w:t>
      </w:r>
    </w:p>
    <w:p w:rsidR="00AF3672" w:rsidRPr="00AF3672" w:rsidRDefault="00AF3672" w:rsidP="00FD13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1AF0" w:rsidRPr="006D1BBA" w:rsidRDefault="005A1AF0" w:rsidP="00FD1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Таблица 1 – Нормативная денежная оценка </w:t>
      </w:r>
      <w:r w:rsidR="00B80440">
        <w:rPr>
          <w:rFonts w:ascii="Times New Roman" w:hAnsi="Times New Roman" w:cs="Times New Roman"/>
          <w:sz w:val="28"/>
          <w:szCs w:val="28"/>
        </w:rPr>
        <w:t>сельскохозяйственных угодий</w:t>
      </w:r>
      <w:r>
        <w:rPr>
          <w:rFonts w:ascii="Times New Roman" w:hAnsi="Times New Roman" w:cs="Times New Roman"/>
          <w:sz w:val="28"/>
          <w:szCs w:val="28"/>
        </w:rPr>
        <w:t xml:space="preserve"> в Украине и по областям</w:t>
      </w:r>
      <w:r w:rsidR="00B80440">
        <w:rPr>
          <w:rFonts w:ascii="Times New Roman" w:hAnsi="Times New Roman" w:cs="Times New Roman"/>
          <w:sz w:val="28"/>
          <w:szCs w:val="28"/>
        </w:rPr>
        <w:t xml:space="preserve"> на </w:t>
      </w:r>
      <w:r w:rsidR="00B80440" w:rsidRPr="00B80440">
        <w:rPr>
          <w:rFonts w:ascii="Times New Roman" w:hAnsi="Times New Roman" w:cs="Times New Roman"/>
          <w:sz w:val="28"/>
          <w:szCs w:val="28"/>
        </w:rPr>
        <w:t>01.07.1995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344"/>
        <w:gridCol w:w="1276"/>
        <w:gridCol w:w="1559"/>
        <w:gridCol w:w="1276"/>
        <w:gridCol w:w="1276"/>
      </w:tblGrid>
      <w:tr w:rsidR="006D1BBA" w:rsidRPr="000603CD" w:rsidTr="006D1BBA">
        <w:trPr>
          <w:trHeight w:val="300"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:rsidR="006D1BBA" w:rsidRPr="000603CD" w:rsidRDefault="006D1BBA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4" w:type="dxa"/>
            <w:vMerge w:val="restart"/>
            <w:shd w:val="clear" w:color="auto" w:fill="auto"/>
            <w:noWrap/>
            <w:vAlign w:val="bottom"/>
            <w:hideMark/>
          </w:tcPr>
          <w:p w:rsidR="006D1BBA" w:rsidRPr="000603CD" w:rsidRDefault="006D1BBA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іністративно-територіальної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одиниці</w:t>
            </w:r>
            <w:proofErr w:type="spellEnd"/>
          </w:p>
        </w:tc>
        <w:tc>
          <w:tcPr>
            <w:tcW w:w="5387" w:type="dxa"/>
            <w:gridSpan w:val="4"/>
            <w:shd w:val="clear" w:color="auto" w:fill="auto"/>
            <w:noWrap/>
            <w:vAlign w:val="bottom"/>
            <w:hideMark/>
          </w:tcPr>
          <w:p w:rsidR="006D1BBA" w:rsidRPr="000603CD" w:rsidRDefault="006D1BBA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інка за угіддями, грн./га</w:t>
            </w:r>
          </w:p>
        </w:tc>
      </w:tr>
      <w:tr w:rsidR="000603CD" w:rsidRPr="000603CD" w:rsidTr="006D1BBA">
        <w:trPr>
          <w:trHeight w:val="600"/>
        </w:trPr>
        <w:tc>
          <w:tcPr>
            <w:tcW w:w="640" w:type="dxa"/>
            <w:vMerge/>
            <w:shd w:val="clear" w:color="auto" w:fill="auto"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vMerge/>
            <w:shd w:val="clear" w:color="auto" w:fill="auto"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ілля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перелоги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багаторічні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насадження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природні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сіножаття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природні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пасовища</w:t>
            </w:r>
            <w:proofErr w:type="spellEnd"/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Республіка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911,00</w:t>
            </w:r>
          </w:p>
        </w:tc>
      </w:tr>
      <w:tr w:rsidR="006D1BBA" w:rsidRPr="000603CD" w:rsidTr="006D1BBA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Дніпропетровська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962,00</w:t>
            </w:r>
          </w:p>
        </w:tc>
      </w:tr>
      <w:tr w:rsidR="006D1BBA" w:rsidRPr="000603CD" w:rsidTr="006D1BBA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1188,20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1735,10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Закарпатська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918,00</w:t>
            </w:r>
          </w:p>
        </w:tc>
      </w:tr>
      <w:tr w:rsidR="006D1BBA" w:rsidRPr="000603CD" w:rsidTr="006D1BBA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1409,00</w:t>
            </w:r>
          </w:p>
        </w:tc>
      </w:tr>
      <w:tr w:rsidR="006D1BBA" w:rsidRPr="000603CD" w:rsidTr="006D1BBA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Кіровоградська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901,10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івненська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1673,55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902,90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Чернівецька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1629,00</w:t>
            </w:r>
          </w:p>
        </w:tc>
      </w:tr>
      <w:tr w:rsidR="006D1BBA" w:rsidRPr="000603CD" w:rsidTr="006D1BBA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1442,30</w:t>
            </w:r>
          </w:p>
        </w:tc>
      </w:tr>
      <w:tr w:rsidR="006D1BBA" w:rsidRPr="000603CD" w:rsidTr="006D1BBA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Севастополь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979,90</w:t>
            </w:r>
          </w:p>
        </w:tc>
      </w:tr>
      <w:tr w:rsidR="006D1BBA" w:rsidRPr="000603CD" w:rsidTr="006D1BBA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06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середньому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Україні</w:t>
            </w:r>
            <w:proofErr w:type="spellEnd"/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1533,76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603CD" w:rsidRPr="000603CD" w:rsidRDefault="000603CD" w:rsidP="006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1182,52</w:t>
            </w:r>
          </w:p>
        </w:tc>
      </w:tr>
    </w:tbl>
    <w:p w:rsidR="005A1AF0" w:rsidRDefault="005A1AF0" w:rsidP="00FD1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AF0" w:rsidRDefault="004B6ED1" w:rsidP="0093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A1A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блица </w:t>
      </w:r>
      <w:r w:rsidR="00B804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Площади угодий по сельскохозяйственным участкам</w:t>
      </w:r>
      <w:r w:rsidR="009805FD">
        <w:rPr>
          <w:rFonts w:ascii="Times New Roman" w:hAnsi="Times New Roman" w:cs="Times New Roman"/>
          <w:sz w:val="28"/>
          <w:szCs w:val="28"/>
        </w:rPr>
        <w:t xml:space="preserve"> предприятия ООО «Дяченко»</w:t>
      </w:r>
      <w:r>
        <w:rPr>
          <w:rFonts w:ascii="Times New Roman" w:hAnsi="Times New Roman" w:cs="Times New Roman"/>
          <w:sz w:val="28"/>
          <w:szCs w:val="28"/>
        </w:rPr>
        <w:t>, га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749"/>
        <w:gridCol w:w="1541"/>
        <w:gridCol w:w="1418"/>
      </w:tblGrid>
      <w:tr w:rsidR="009805FD" w:rsidTr="009805FD">
        <w:trPr>
          <w:jc w:val="center"/>
        </w:trPr>
        <w:tc>
          <w:tcPr>
            <w:tcW w:w="1129" w:type="dxa"/>
            <w:vMerge w:val="restart"/>
          </w:tcPr>
          <w:p w:rsidR="009805FD" w:rsidRDefault="009805FD" w:rsidP="0098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участка</w:t>
            </w:r>
          </w:p>
        </w:tc>
        <w:tc>
          <w:tcPr>
            <w:tcW w:w="6095" w:type="dxa"/>
            <w:gridSpan w:val="4"/>
          </w:tcPr>
          <w:p w:rsidR="009805FD" w:rsidRDefault="009805FD" w:rsidP="0098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угодья</w:t>
            </w:r>
          </w:p>
        </w:tc>
      </w:tr>
      <w:tr w:rsidR="009805FD" w:rsidTr="009805FD">
        <w:trPr>
          <w:jc w:val="center"/>
        </w:trPr>
        <w:tc>
          <w:tcPr>
            <w:tcW w:w="1129" w:type="dxa"/>
            <w:vMerge/>
          </w:tcPr>
          <w:p w:rsidR="009805FD" w:rsidRDefault="009805FD" w:rsidP="0098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05FD" w:rsidRDefault="009805FD" w:rsidP="0098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пашня</w:t>
            </w:r>
          </w:p>
        </w:tc>
        <w:tc>
          <w:tcPr>
            <w:tcW w:w="1559" w:type="dxa"/>
          </w:tcPr>
          <w:p w:rsidR="009805FD" w:rsidRDefault="009805FD" w:rsidP="0098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многолетние насаждения</w:t>
            </w:r>
          </w:p>
        </w:tc>
        <w:tc>
          <w:tcPr>
            <w:tcW w:w="1417" w:type="dxa"/>
          </w:tcPr>
          <w:p w:rsidR="009805FD" w:rsidRDefault="009805FD" w:rsidP="0098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сенокосы</w:t>
            </w:r>
          </w:p>
        </w:tc>
        <w:tc>
          <w:tcPr>
            <w:tcW w:w="1418" w:type="dxa"/>
          </w:tcPr>
          <w:p w:rsidR="009805FD" w:rsidRDefault="009805FD" w:rsidP="0098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пастбища</w:t>
            </w:r>
          </w:p>
        </w:tc>
      </w:tr>
      <w:tr w:rsidR="009805FD" w:rsidTr="009805FD">
        <w:trPr>
          <w:jc w:val="center"/>
        </w:trPr>
        <w:tc>
          <w:tcPr>
            <w:tcW w:w="1129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13,4951</w:t>
            </w:r>
          </w:p>
        </w:tc>
        <w:tc>
          <w:tcPr>
            <w:tcW w:w="1559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FD" w:rsidTr="009805FD">
        <w:trPr>
          <w:jc w:val="center"/>
        </w:trPr>
        <w:tc>
          <w:tcPr>
            <w:tcW w:w="1129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5,4632</w:t>
            </w:r>
          </w:p>
        </w:tc>
        <w:tc>
          <w:tcPr>
            <w:tcW w:w="1418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3,4500</w:t>
            </w:r>
          </w:p>
        </w:tc>
      </w:tr>
      <w:tr w:rsidR="009805FD" w:rsidTr="009805FD">
        <w:trPr>
          <w:jc w:val="center"/>
        </w:trPr>
        <w:tc>
          <w:tcPr>
            <w:tcW w:w="1129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7,1562</w:t>
            </w:r>
          </w:p>
        </w:tc>
        <w:tc>
          <w:tcPr>
            <w:tcW w:w="1559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1,6510</w:t>
            </w:r>
          </w:p>
        </w:tc>
        <w:tc>
          <w:tcPr>
            <w:tcW w:w="1417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FD" w:rsidTr="009805FD">
        <w:trPr>
          <w:jc w:val="center"/>
        </w:trPr>
        <w:tc>
          <w:tcPr>
            <w:tcW w:w="1129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2,5000</w:t>
            </w:r>
          </w:p>
        </w:tc>
        <w:tc>
          <w:tcPr>
            <w:tcW w:w="1417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05FD" w:rsidRDefault="009805FD" w:rsidP="005A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525" w:rsidRDefault="00B13525" w:rsidP="005A1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525" w:rsidRPr="005A1AF0" w:rsidRDefault="00B13525" w:rsidP="005A1A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3525" w:rsidRPr="005A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7707"/>
    <w:multiLevelType w:val="multilevel"/>
    <w:tmpl w:val="F4B2F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9442399"/>
    <w:multiLevelType w:val="multilevel"/>
    <w:tmpl w:val="A3B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972690"/>
    <w:multiLevelType w:val="multilevel"/>
    <w:tmpl w:val="F4B2F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98F0C06"/>
    <w:multiLevelType w:val="multilevel"/>
    <w:tmpl w:val="0B5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792C5B"/>
    <w:multiLevelType w:val="hybridMultilevel"/>
    <w:tmpl w:val="47CE2FC0"/>
    <w:lvl w:ilvl="0" w:tplc="17C41FD4">
      <w:start w:val="2014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28"/>
    <w:rsid w:val="000603CD"/>
    <w:rsid w:val="000A3AA7"/>
    <w:rsid w:val="00176B4A"/>
    <w:rsid w:val="001B322B"/>
    <w:rsid w:val="001B793E"/>
    <w:rsid w:val="002C29C4"/>
    <w:rsid w:val="003458D4"/>
    <w:rsid w:val="00366728"/>
    <w:rsid w:val="003D1857"/>
    <w:rsid w:val="004123B4"/>
    <w:rsid w:val="004B6ED1"/>
    <w:rsid w:val="005A1AF0"/>
    <w:rsid w:val="00626AD1"/>
    <w:rsid w:val="006D1BBA"/>
    <w:rsid w:val="00932A91"/>
    <w:rsid w:val="009805FD"/>
    <w:rsid w:val="00A82954"/>
    <w:rsid w:val="00AF3672"/>
    <w:rsid w:val="00B13525"/>
    <w:rsid w:val="00B343FE"/>
    <w:rsid w:val="00B80440"/>
    <w:rsid w:val="00BF089B"/>
    <w:rsid w:val="00CB4DC9"/>
    <w:rsid w:val="00CC0692"/>
    <w:rsid w:val="00D10B5A"/>
    <w:rsid w:val="00D27427"/>
    <w:rsid w:val="00E65328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28"/>
    <w:pPr>
      <w:ind w:left="720"/>
      <w:contextualSpacing/>
    </w:pPr>
  </w:style>
  <w:style w:type="table" w:styleId="a4">
    <w:name w:val="Table Grid"/>
    <w:basedOn w:val="a1"/>
    <w:uiPriority w:val="59"/>
    <w:rsid w:val="0098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45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28"/>
    <w:pPr>
      <w:ind w:left="720"/>
      <w:contextualSpacing/>
    </w:pPr>
  </w:style>
  <w:style w:type="table" w:styleId="a4">
    <w:name w:val="Table Grid"/>
    <w:basedOn w:val="a1"/>
    <w:uiPriority w:val="59"/>
    <w:rsid w:val="0098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45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o.com.ua/uk/news/2/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Бабий</cp:lastModifiedBy>
  <cp:revision>3</cp:revision>
  <dcterms:created xsi:type="dcterms:W3CDTF">2015-02-24T13:31:00Z</dcterms:created>
  <dcterms:modified xsi:type="dcterms:W3CDTF">2016-11-16T11:19:00Z</dcterms:modified>
</cp:coreProperties>
</file>